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1D" w:rsidRDefault="00ED291D" w:rsidP="00ED291D">
      <w:pPr>
        <w:jc w:val="center"/>
        <w:rPr>
          <w:rStyle w:val="fontstyle01"/>
        </w:rPr>
      </w:pPr>
      <w:r>
        <w:rPr>
          <w:rStyle w:val="fontstyle01"/>
        </w:rPr>
        <w:t>Регламент предоставления услуг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Центром коллективного пользования научным оборудованием ФГБОУ ВО «Астраханский государственный университет им. В.Н. Татищева»</w:t>
      </w:r>
    </w:p>
    <w:p w:rsidR="00ED291D" w:rsidRDefault="00ED291D" w:rsidP="00ED291D">
      <w:pPr>
        <w:jc w:val="center"/>
        <w:rPr>
          <w:rStyle w:val="fontstyle01"/>
        </w:rPr>
      </w:pPr>
    </w:p>
    <w:p w:rsidR="00A257A1" w:rsidRDefault="00A257A1" w:rsidP="00A257A1">
      <w:pPr>
        <w:jc w:val="center"/>
        <w:rPr>
          <w:rStyle w:val="fontstyle01"/>
        </w:rPr>
      </w:pPr>
      <w:r>
        <w:rPr>
          <w:rStyle w:val="fontstyle01"/>
        </w:rPr>
        <w:t>1. Общие положения</w:t>
      </w:r>
    </w:p>
    <w:p w:rsidR="00080466" w:rsidRPr="00180A27" w:rsidRDefault="00A257A1" w:rsidP="00180A27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080466">
        <w:rPr>
          <w:rStyle w:val="fontstyle21"/>
          <w:sz w:val="28"/>
          <w:szCs w:val="28"/>
        </w:rPr>
        <w:t>1.1. Настоящий Регламент определяет порядок и условия оказания Центром</w:t>
      </w:r>
      <w:r w:rsidR="00080466" w:rsidRPr="00080466">
        <w:rPr>
          <w:rStyle w:val="fontstyle21"/>
          <w:sz w:val="28"/>
          <w:szCs w:val="28"/>
        </w:rPr>
        <w:t xml:space="preserve"> </w:t>
      </w:r>
      <w:r w:rsidRPr="00080466">
        <w:rPr>
          <w:rStyle w:val="fontstyle21"/>
          <w:sz w:val="28"/>
          <w:szCs w:val="28"/>
        </w:rPr>
        <w:t xml:space="preserve">коллективного пользования научным оборудованием </w:t>
      </w:r>
      <w:r w:rsidR="00080466" w:rsidRPr="00080466">
        <w:rPr>
          <w:rFonts w:ascii="Times New Roman" w:hAnsi="Times New Roman" w:cs="Times New Roman"/>
          <w:sz w:val="28"/>
          <w:szCs w:val="28"/>
        </w:rPr>
        <w:t xml:space="preserve">Астраханского государственного университета им. В.Н. Татищева (далее – ЦКП) </w:t>
      </w:r>
      <w:r w:rsidRPr="00080466">
        <w:rPr>
          <w:rStyle w:val="fontstyle21"/>
          <w:sz w:val="28"/>
          <w:szCs w:val="28"/>
        </w:rPr>
        <w:t>услуг по проведению научных исследований, измерений</w:t>
      </w:r>
      <w:r w:rsidR="00080466" w:rsidRPr="00080466">
        <w:rPr>
          <w:rStyle w:val="fontstyle21"/>
          <w:sz w:val="28"/>
          <w:szCs w:val="28"/>
        </w:rPr>
        <w:t xml:space="preserve"> </w:t>
      </w:r>
      <w:r w:rsidRPr="00080466">
        <w:rPr>
          <w:rStyle w:val="fontstyle21"/>
          <w:sz w:val="28"/>
          <w:szCs w:val="28"/>
        </w:rPr>
        <w:t>и испытаний (далее - услуг) внутренним и</w:t>
      </w:r>
      <w:r w:rsidRPr="00180A27">
        <w:rPr>
          <w:rStyle w:val="fontstyle21"/>
          <w:sz w:val="28"/>
          <w:szCs w:val="28"/>
        </w:rPr>
        <w:t xml:space="preserve"> внешним </w:t>
      </w:r>
      <w:r w:rsidR="00080466" w:rsidRPr="00180A27">
        <w:rPr>
          <w:rStyle w:val="fontstyle21"/>
          <w:sz w:val="28"/>
          <w:szCs w:val="28"/>
        </w:rPr>
        <w:t>заказчикам</w:t>
      </w:r>
      <w:r w:rsidRPr="00180A27">
        <w:rPr>
          <w:rStyle w:val="fontstyle21"/>
          <w:sz w:val="28"/>
          <w:szCs w:val="28"/>
        </w:rPr>
        <w:t xml:space="preserve"> на</w:t>
      </w:r>
      <w:r w:rsidR="00080466" w:rsidRPr="00180A27">
        <w:rPr>
          <w:rStyle w:val="fontstyle21"/>
          <w:sz w:val="28"/>
          <w:szCs w:val="28"/>
        </w:rPr>
        <w:t xml:space="preserve"> специализированном </w:t>
      </w:r>
      <w:r w:rsidRPr="00180A27">
        <w:rPr>
          <w:rStyle w:val="fontstyle21"/>
          <w:sz w:val="28"/>
          <w:szCs w:val="28"/>
        </w:rPr>
        <w:t>научном</w:t>
      </w:r>
      <w:r w:rsidR="00080466" w:rsidRPr="00180A27">
        <w:rPr>
          <w:rStyle w:val="fontstyle21"/>
          <w:sz w:val="28"/>
          <w:szCs w:val="28"/>
        </w:rPr>
        <w:t xml:space="preserve"> </w:t>
      </w:r>
      <w:r w:rsidRPr="00180A27">
        <w:rPr>
          <w:rStyle w:val="fontstyle21"/>
          <w:sz w:val="28"/>
          <w:szCs w:val="28"/>
        </w:rPr>
        <w:t xml:space="preserve">оборудовании лабораторий, центров и иных структурных подразделений </w:t>
      </w:r>
      <w:r w:rsidR="00080466" w:rsidRPr="00180A27">
        <w:rPr>
          <w:rStyle w:val="fontstyle01"/>
          <w:b w:val="0"/>
        </w:rPr>
        <w:t>ФГБОУ ВО «Астраханский государственный университет им. В.Н. Татищева»</w:t>
      </w:r>
      <w:r w:rsidR="00080466" w:rsidRPr="00180A27">
        <w:rPr>
          <w:rStyle w:val="fontstyle21"/>
          <w:sz w:val="28"/>
          <w:szCs w:val="28"/>
        </w:rPr>
        <w:t xml:space="preserve"> </w:t>
      </w:r>
      <w:r w:rsidRPr="00180A27">
        <w:rPr>
          <w:rStyle w:val="fontstyle21"/>
          <w:sz w:val="28"/>
          <w:szCs w:val="28"/>
        </w:rPr>
        <w:t xml:space="preserve">(далее - </w:t>
      </w:r>
      <w:r w:rsidR="00080466" w:rsidRPr="00180A27">
        <w:rPr>
          <w:rStyle w:val="fontstyle21"/>
          <w:sz w:val="28"/>
          <w:szCs w:val="28"/>
        </w:rPr>
        <w:t>Университет</w:t>
      </w:r>
      <w:r w:rsidRPr="00180A27">
        <w:rPr>
          <w:rStyle w:val="fontstyle21"/>
          <w:sz w:val="28"/>
          <w:szCs w:val="28"/>
        </w:rPr>
        <w:t>).</w:t>
      </w:r>
    </w:p>
    <w:p w:rsidR="00080466" w:rsidRPr="00180A27" w:rsidRDefault="00A257A1" w:rsidP="00180A27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180A27">
        <w:rPr>
          <w:rStyle w:val="fontstyle21"/>
          <w:sz w:val="28"/>
          <w:szCs w:val="28"/>
        </w:rPr>
        <w:t xml:space="preserve">1.2. Внутренними </w:t>
      </w:r>
      <w:r w:rsidR="00080466" w:rsidRPr="00180A27">
        <w:rPr>
          <w:rStyle w:val="fontstyle21"/>
          <w:sz w:val="28"/>
          <w:szCs w:val="28"/>
        </w:rPr>
        <w:t>пользователями</w:t>
      </w:r>
      <w:r w:rsidRPr="00180A27">
        <w:rPr>
          <w:rStyle w:val="fontstyle21"/>
          <w:sz w:val="28"/>
          <w:szCs w:val="28"/>
        </w:rPr>
        <w:t xml:space="preserve"> считаются исследователи, научные коллективы,</w:t>
      </w:r>
      <w:r w:rsidR="00080466" w:rsidRPr="00180A27">
        <w:rPr>
          <w:rStyle w:val="fontstyle21"/>
          <w:sz w:val="28"/>
          <w:szCs w:val="28"/>
        </w:rPr>
        <w:t xml:space="preserve"> </w:t>
      </w:r>
      <w:r w:rsidRPr="00180A27">
        <w:rPr>
          <w:rStyle w:val="fontstyle21"/>
          <w:sz w:val="28"/>
          <w:szCs w:val="28"/>
        </w:rPr>
        <w:t>сотрудники,</w:t>
      </w:r>
      <w:r w:rsidR="00180A27" w:rsidRPr="00180A27">
        <w:rPr>
          <w:rStyle w:val="fontstyle21"/>
          <w:sz w:val="28"/>
          <w:szCs w:val="28"/>
        </w:rPr>
        <w:t xml:space="preserve"> </w:t>
      </w:r>
      <w:r w:rsidR="00180A27">
        <w:rPr>
          <w:rStyle w:val="fontstyle21"/>
          <w:sz w:val="28"/>
          <w:szCs w:val="28"/>
        </w:rPr>
        <w:t>преподаватели,</w:t>
      </w:r>
      <w:r w:rsidRPr="00180A27">
        <w:rPr>
          <w:rStyle w:val="fontstyle21"/>
          <w:sz w:val="28"/>
          <w:szCs w:val="28"/>
        </w:rPr>
        <w:t xml:space="preserve"> аспиранты и студенты </w:t>
      </w:r>
      <w:r w:rsidR="00080466" w:rsidRPr="00180A27">
        <w:rPr>
          <w:rStyle w:val="fontstyle21"/>
          <w:sz w:val="28"/>
          <w:szCs w:val="28"/>
        </w:rPr>
        <w:t>Университета</w:t>
      </w:r>
      <w:r w:rsidRPr="00180A27">
        <w:rPr>
          <w:rStyle w:val="fontstyle21"/>
          <w:sz w:val="28"/>
          <w:szCs w:val="28"/>
        </w:rPr>
        <w:t>.</w:t>
      </w:r>
    </w:p>
    <w:p w:rsidR="00180A27" w:rsidRDefault="00A257A1" w:rsidP="00180A27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180A27">
        <w:rPr>
          <w:rStyle w:val="fontstyle21"/>
          <w:sz w:val="28"/>
          <w:szCs w:val="28"/>
        </w:rPr>
        <w:t xml:space="preserve">1.3. Внешними </w:t>
      </w:r>
      <w:r w:rsidR="00080466" w:rsidRPr="00180A27">
        <w:rPr>
          <w:rStyle w:val="fontstyle21"/>
          <w:sz w:val="28"/>
          <w:szCs w:val="28"/>
        </w:rPr>
        <w:t>заказчиками</w:t>
      </w:r>
      <w:r w:rsidRPr="00180A27">
        <w:rPr>
          <w:rStyle w:val="fontstyle21"/>
          <w:sz w:val="28"/>
          <w:szCs w:val="28"/>
        </w:rPr>
        <w:t xml:space="preserve"> являются юридические (вузы, учреждения,</w:t>
      </w:r>
      <w:r w:rsidR="00180A27">
        <w:rPr>
          <w:rStyle w:val="fontstyle21"/>
          <w:sz w:val="28"/>
          <w:szCs w:val="28"/>
        </w:rPr>
        <w:t xml:space="preserve"> </w:t>
      </w:r>
      <w:r w:rsidRPr="00180A27">
        <w:rPr>
          <w:rStyle w:val="fontstyle21"/>
          <w:sz w:val="28"/>
          <w:szCs w:val="28"/>
        </w:rPr>
        <w:t>организации, коммерческие компании, производственные предприятия и т.д.) и физические</w:t>
      </w:r>
      <w:r w:rsidR="00180A27">
        <w:rPr>
          <w:rStyle w:val="fontstyle21"/>
          <w:sz w:val="28"/>
          <w:szCs w:val="28"/>
        </w:rPr>
        <w:t xml:space="preserve"> </w:t>
      </w:r>
      <w:r w:rsidRPr="00180A27">
        <w:rPr>
          <w:rStyle w:val="fontstyle21"/>
          <w:sz w:val="28"/>
          <w:szCs w:val="28"/>
        </w:rPr>
        <w:t>лица (частные лица, предприниматели и т.д.).</w:t>
      </w:r>
    </w:p>
    <w:p w:rsidR="00180A27" w:rsidRDefault="00A257A1" w:rsidP="00180A27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180A27">
        <w:rPr>
          <w:rStyle w:val="fontstyle21"/>
          <w:sz w:val="28"/>
          <w:szCs w:val="28"/>
        </w:rPr>
        <w:t>1.4. Регламент предназначен для управления процессами предоставления</w:t>
      </w:r>
      <w:r w:rsidR="00180A27">
        <w:rPr>
          <w:rStyle w:val="fontstyle21"/>
          <w:sz w:val="28"/>
          <w:szCs w:val="28"/>
        </w:rPr>
        <w:t xml:space="preserve"> специального</w:t>
      </w:r>
      <w:r w:rsidRPr="00180A27">
        <w:rPr>
          <w:rStyle w:val="fontstyle21"/>
          <w:sz w:val="28"/>
          <w:szCs w:val="28"/>
        </w:rPr>
        <w:t xml:space="preserve"> научного оборудования,</w:t>
      </w:r>
      <w:r w:rsidR="00180A27">
        <w:rPr>
          <w:rStyle w:val="fontstyle21"/>
          <w:sz w:val="28"/>
          <w:szCs w:val="28"/>
        </w:rPr>
        <w:t xml:space="preserve"> </w:t>
      </w:r>
      <w:r w:rsidRPr="00180A27">
        <w:rPr>
          <w:rStyle w:val="fontstyle21"/>
          <w:sz w:val="28"/>
          <w:szCs w:val="28"/>
        </w:rPr>
        <w:t>необходимого методического обеспечения и услуг квалифицированны</w:t>
      </w:r>
      <w:r w:rsidR="00180A27">
        <w:rPr>
          <w:rStyle w:val="fontstyle21"/>
          <w:sz w:val="28"/>
          <w:szCs w:val="28"/>
        </w:rPr>
        <w:t>х</w:t>
      </w:r>
      <w:r w:rsidRPr="00180A27">
        <w:rPr>
          <w:rStyle w:val="fontstyle21"/>
          <w:sz w:val="28"/>
          <w:szCs w:val="28"/>
        </w:rPr>
        <w:t xml:space="preserve"> специалист</w:t>
      </w:r>
      <w:r w:rsidR="00180A27">
        <w:rPr>
          <w:rStyle w:val="fontstyle21"/>
          <w:sz w:val="28"/>
          <w:szCs w:val="28"/>
        </w:rPr>
        <w:t xml:space="preserve">ов – операторов научного оборудования </w:t>
      </w:r>
      <w:r w:rsidRPr="00180A27">
        <w:rPr>
          <w:rStyle w:val="fontstyle21"/>
          <w:sz w:val="28"/>
          <w:szCs w:val="28"/>
        </w:rPr>
        <w:t>Университета с целью проведения перспективных научных исследований и подготовки</w:t>
      </w:r>
      <w:r w:rsidR="00180A27">
        <w:rPr>
          <w:rStyle w:val="fontstyle21"/>
          <w:sz w:val="28"/>
          <w:szCs w:val="28"/>
        </w:rPr>
        <w:t xml:space="preserve"> </w:t>
      </w:r>
      <w:r w:rsidRPr="00180A27">
        <w:rPr>
          <w:rStyle w:val="fontstyle21"/>
          <w:sz w:val="28"/>
          <w:szCs w:val="28"/>
        </w:rPr>
        <w:t>(переподготовки) высококвалифицированных кадров.</w:t>
      </w:r>
    </w:p>
    <w:p w:rsidR="00ED291D" w:rsidRDefault="00A257A1" w:rsidP="00180A27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180A27">
        <w:rPr>
          <w:rStyle w:val="fontstyle21"/>
          <w:sz w:val="28"/>
          <w:szCs w:val="28"/>
        </w:rPr>
        <w:t>1.5. Регламент разработан в соответствии с нормативными документами, внутренним локальными нормативными</w:t>
      </w:r>
      <w:r w:rsidR="001404F1">
        <w:rPr>
          <w:rStyle w:val="fontstyle21"/>
          <w:sz w:val="28"/>
          <w:szCs w:val="28"/>
        </w:rPr>
        <w:t xml:space="preserve"> актами</w:t>
      </w:r>
      <w:r w:rsidR="002152C8">
        <w:rPr>
          <w:rStyle w:val="fontstyle21"/>
          <w:sz w:val="28"/>
          <w:szCs w:val="28"/>
        </w:rPr>
        <w:t xml:space="preserve"> Университета</w:t>
      </w:r>
      <w:r w:rsidRPr="00180A27">
        <w:rPr>
          <w:rStyle w:val="fontstyle21"/>
          <w:sz w:val="28"/>
          <w:szCs w:val="28"/>
        </w:rPr>
        <w:t>, Положением о ЦКП.</w:t>
      </w:r>
    </w:p>
    <w:p w:rsidR="00424BE2" w:rsidRPr="00D673CC" w:rsidRDefault="00424BE2" w:rsidP="00CE029A">
      <w:pPr>
        <w:spacing w:after="0" w:line="240" w:lineRule="auto"/>
        <w:jc w:val="center"/>
        <w:rPr>
          <w:rStyle w:val="fontstyle01"/>
        </w:rPr>
      </w:pPr>
      <w:r w:rsidRPr="00D673CC">
        <w:rPr>
          <w:rStyle w:val="fontstyle01"/>
        </w:rPr>
        <w:t>2. Перечень оборудования</w:t>
      </w:r>
    </w:p>
    <w:p w:rsidR="00424BE2" w:rsidRPr="00D673CC" w:rsidRDefault="00424BE2" w:rsidP="00D673CC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D673CC">
        <w:rPr>
          <w:rStyle w:val="fontstyle21"/>
          <w:sz w:val="28"/>
          <w:szCs w:val="28"/>
        </w:rPr>
        <w:t>2.1. Перечень оборудования, относящего к</w:t>
      </w:r>
      <w:r w:rsidR="00CE029A">
        <w:rPr>
          <w:rStyle w:val="fontstyle21"/>
          <w:sz w:val="28"/>
          <w:szCs w:val="28"/>
        </w:rPr>
        <w:t xml:space="preserve"> специализированному</w:t>
      </w:r>
      <w:r w:rsidRPr="00D673CC">
        <w:rPr>
          <w:rStyle w:val="fontstyle21"/>
          <w:sz w:val="28"/>
          <w:szCs w:val="28"/>
        </w:rPr>
        <w:t xml:space="preserve"> научному оборудованию коллективного пользования, согласовывается профильными</w:t>
      </w:r>
      <w:r w:rsidR="002152C8">
        <w:rPr>
          <w:rStyle w:val="fontstyle21"/>
          <w:sz w:val="28"/>
          <w:szCs w:val="28"/>
        </w:rPr>
        <w:t xml:space="preserve"> структурными</w:t>
      </w:r>
      <w:r w:rsidRPr="00D673CC">
        <w:rPr>
          <w:rStyle w:val="fontstyle21"/>
          <w:sz w:val="28"/>
          <w:szCs w:val="28"/>
        </w:rPr>
        <w:t xml:space="preserve"> подразделениями и утверждается приказом по </w:t>
      </w:r>
      <w:r w:rsidR="00CE029A">
        <w:rPr>
          <w:rStyle w:val="fontstyle21"/>
          <w:sz w:val="28"/>
          <w:szCs w:val="28"/>
        </w:rPr>
        <w:t>У</w:t>
      </w:r>
      <w:r w:rsidRPr="00D673CC">
        <w:rPr>
          <w:rStyle w:val="fontstyle21"/>
          <w:sz w:val="28"/>
          <w:szCs w:val="28"/>
        </w:rPr>
        <w:t>ниверситету.</w:t>
      </w:r>
    </w:p>
    <w:p w:rsidR="000720A9" w:rsidRDefault="00424BE2" w:rsidP="00D673CC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D673CC">
        <w:rPr>
          <w:rStyle w:val="fontstyle21"/>
          <w:sz w:val="28"/>
          <w:szCs w:val="28"/>
        </w:rPr>
        <w:t xml:space="preserve">2.2. Перечень оборудования публикуется на сайте </w:t>
      </w:r>
      <w:r w:rsidR="00CE029A">
        <w:rPr>
          <w:rStyle w:val="fontstyle21"/>
          <w:sz w:val="28"/>
          <w:szCs w:val="28"/>
        </w:rPr>
        <w:t>Университета</w:t>
      </w:r>
      <w:r w:rsidRPr="00D673CC">
        <w:rPr>
          <w:rStyle w:val="fontstyle21"/>
          <w:sz w:val="28"/>
          <w:szCs w:val="28"/>
        </w:rPr>
        <w:t xml:space="preserve"> в разделе </w:t>
      </w:r>
      <w:r w:rsidR="006F18E8">
        <w:rPr>
          <w:rStyle w:val="fontstyle21"/>
          <w:sz w:val="28"/>
          <w:szCs w:val="28"/>
          <w:lang w:val="en-US"/>
        </w:rPr>
        <w:t>web</w:t>
      </w:r>
      <w:r w:rsidR="006F18E8" w:rsidRPr="006F18E8">
        <w:rPr>
          <w:rStyle w:val="fontstyle21"/>
          <w:sz w:val="28"/>
          <w:szCs w:val="28"/>
        </w:rPr>
        <w:t>-</w:t>
      </w:r>
      <w:r w:rsidR="006F18E8">
        <w:rPr>
          <w:rStyle w:val="fontstyle21"/>
          <w:sz w:val="28"/>
          <w:szCs w:val="28"/>
        </w:rPr>
        <w:t>ресурсы на сайте</w:t>
      </w:r>
      <w:r w:rsidR="00CE029A">
        <w:rPr>
          <w:rStyle w:val="fontstyle21"/>
          <w:sz w:val="28"/>
          <w:szCs w:val="28"/>
        </w:rPr>
        <w:t xml:space="preserve"> ЦКП</w:t>
      </w:r>
      <w:r w:rsidRPr="00D673CC">
        <w:rPr>
          <w:rStyle w:val="fontstyle21"/>
          <w:sz w:val="28"/>
          <w:szCs w:val="28"/>
        </w:rPr>
        <w:t>.</w:t>
      </w:r>
    </w:p>
    <w:p w:rsidR="00794A11" w:rsidRPr="00D673CC" w:rsidRDefault="00794A11" w:rsidP="00D673CC">
      <w:pPr>
        <w:spacing w:after="0" w:line="240" w:lineRule="auto"/>
        <w:jc w:val="both"/>
        <w:rPr>
          <w:sz w:val="28"/>
          <w:szCs w:val="28"/>
        </w:rPr>
      </w:pPr>
    </w:p>
    <w:p w:rsidR="006D2FF5" w:rsidRPr="00D673CC" w:rsidRDefault="006D2FF5" w:rsidP="00CE029A">
      <w:pPr>
        <w:spacing w:after="0" w:line="240" w:lineRule="auto"/>
        <w:ind w:left="2832"/>
        <w:jc w:val="both"/>
        <w:rPr>
          <w:rStyle w:val="fontstyle01"/>
        </w:rPr>
      </w:pPr>
      <w:r w:rsidRPr="00D673CC">
        <w:rPr>
          <w:rStyle w:val="fontstyle01"/>
        </w:rPr>
        <w:t xml:space="preserve">3. Условия оказания услуг </w:t>
      </w:r>
    </w:p>
    <w:p w:rsidR="006D2FF5" w:rsidRDefault="006D2FF5" w:rsidP="00CE0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3CC">
        <w:rPr>
          <w:rStyle w:val="fontstyle21"/>
          <w:sz w:val="28"/>
          <w:szCs w:val="28"/>
        </w:rPr>
        <w:t xml:space="preserve">3.1. </w:t>
      </w:r>
      <w:r w:rsidR="00CE029A" w:rsidRPr="00CE029A">
        <w:rPr>
          <w:rFonts w:ascii="Times New Roman" w:hAnsi="Times New Roman" w:cs="Times New Roman"/>
          <w:sz w:val="28"/>
          <w:szCs w:val="28"/>
        </w:rPr>
        <w:t>ЦКП осуществляет прием от заинтересованных пользователей заявок на проведение научных исследований и оказание услуг с использованием оборудования ЦКП (</w:t>
      </w:r>
      <w:r w:rsidR="00B637BE">
        <w:rPr>
          <w:rFonts w:ascii="Times New Roman" w:hAnsi="Times New Roman" w:cs="Times New Roman"/>
          <w:sz w:val="28"/>
          <w:szCs w:val="28"/>
        </w:rPr>
        <w:t>Приложение 1</w:t>
      </w:r>
      <w:r w:rsidR="00CE029A" w:rsidRPr="00CE029A">
        <w:rPr>
          <w:rFonts w:ascii="Times New Roman" w:hAnsi="Times New Roman" w:cs="Times New Roman"/>
          <w:sz w:val="28"/>
          <w:szCs w:val="28"/>
        </w:rPr>
        <w:t>)</w:t>
      </w:r>
      <w:r w:rsidR="008D0854">
        <w:rPr>
          <w:rFonts w:ascii="Times New Roman" w:hAnsi="Times New Roman" w:cs="Times New Roman"/>
          <w:sz w:val="28"/>
          <w:szCs w:val="28"/>
        </w:rPr>
        <w:t xml:space="preserve"> при помощи специальной формы на сайте ЦКП, по электронной почте и</w:t>
      </w:r>
      <w:r w:rsidR="002152C8">
        <w:rPr>
          <w:rFonts w:ascii="Times New Roman" w:hAnsi="Times New Roman" w:cs="Times New Roman"/>
          <w:sz w:val="28"/>
          <w:szCs w:val="28"/>
        </w:rPr>
        <w:t>ли</w:t>
      </w:r>
      <w:r w:rsidR="008D0854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CE029A" w:rsidRPr="00CE029A">
        <w:rPr>
          <w:rFonts w:ascii="Times New Roman" w:hAnsi="Times New Roman" w:cs="Times New Roman"/>
          <w:sz w:val="28"/>
          <w:szCs w:val="28"/>
        </w:rPr>
        <w:t>.</w:t>
      </w:r>
    </w:p>
    <w:p w:rsidR="00CE029A" w:rsidRDefault="00CE029A" w:rsidP="00CE0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E029A">
        <w:rPr>
          <w:rFonts w:ascii="Times New Roman" w:hAnsi="Times New Roman" w:cs="Times New Roman"/>
          <w:sz w:val="28"/>
          <w:szCs w:val="28"/>
        </w:rPr>
        <w:t>Форма заявки разрабатывается и утверждается ЦКП. Заявка должна содержать:</w:t>
      </w:r>
    </w:p>
    <w:p w:rsidR="00F51005" w:rsidRDefault="00CE029A" w:rsidP="00F5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E029A">
        <w:rPr>
          <w:rFonts w:ascii="Times New Roman" w:hAnsi="Times New Roman" w:cs="Times New Roman"/>
          <w:sz w:val="28"/>
          <w:szCs w:val="28"/>
        </w:rPr>
        <w:t xml:space="preserve"> информацию о заявителе (Ф.И.О., организация, адрес, телефон и др.);</w:t>
      </w:r>
    </w:p>
    <w:p w:rsidR="00F51005" w:rsidRDefault="00CE029A" w:rsidP="00F5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9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E029A">
        <w:rPr>
          <w:rFonts w:ascii="Times New Roman" w:hAnsi="Times New Roman" w:cs="Times New Roman"/>
          <w:sz w:val="28"/>
          <w:szCs w:val="28"/>
        </w:rPr>
        <w:t xml:space="preserve"> описание работ (наименование, цель работы, </w:t>
      </w:r>
      <w:r w:rsidR="00F51005">
        <w:rPr>
          <w:rFonts w:ascii="Times New Roman" w:hAnsi="Times New Roman" w:cs="Times New Roman"/>
          <w:sz w:val="28"/>
          <w:szCs w:val="28"/>
        </w:rPr>
        <w:t>метод</w:t>
      </w:r>
      <w:r w:rsidRPr="00CE029A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F51005">
        <w:rPr>
          <w:rFonts w:ascii="Times New Roman" w:hAnsi="Times New Roman" w:cs="Times New Roman"/>
          <w:sz w:val="28"/>
          <w:szCs w:val="28"/>
        </w:rPr>
        <w:t>я</w:t>
      </w:r>
      <w:r w:rsidR="002152C8">
        <w:rPr>
          <w:rFonts w:ascii="Times New Roman" w:hAnsi="Times New Roman" w:cs="Times New Roman"/>
          <w:sz w:val="28"/>
          <w:szCs w:val="28"/>
        </w:rPr>
        <w:t xml:space="preserve"> </w:t>
      </w:r>
      <w:r w:rsidRPr="00CE029A">
        <w:rPr>
          <w:rFonts w:ascii="Times New Roman" w:hAnsi="Times New Roman" w:cs="Times New Roman"/>
          <w:sz w:val="28"/>
          <w:szCs w:val="28"/>
        </w:rPr>
        <w:t xml:space="preserve">и др.); </w:t>
      </w:r>
    </w:p>
    <w:p w:rsidR="00CE029A" w:rsidRDefault="00CE029A" w:rsidP="00F5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E029A">
        <w:rPr>
          <w:rFonts w:ascii="Times New Roman" w:hAnsi="Times New Roman" w:cs="Times New Roman"/>
          <w:sz w:val="28"/>
          <w:szCs w:val="28"/>
        </w:rPr>
        <w:t xml:space="preserve"> техническое задание.</w:t>
      </w:r>
    </w:p>
    <w:p w:rsidR="001E5728" w:rsidRPr="001E5728" w:rsidRDefault="001E5728" w:rsidP="00F51005">
      <w:pPr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отправлять по адресу электронной почты </w:t>
      </w:r>
      <w:r>
        <w:rPr>
          <w:rFonts w:ascii="Times New Roman" w:hAnsi="Times New Roman" w:cs="Times New Roman"/>
          <w:sz w:val="28"/>
          <w:szCs w:val="28"/>
          <w:lang w:val="en-US"/>
        </w:rPr>
        <w:t>aspuvorontsova</w:t>
      </w:r>
      <w:r w:rsidRPr="001E572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1E57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504" w:rsidRDefault="006D2FF5" w:rsidP="00D673CC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D673CC">
        <w:rPr>
          <w:rStyle w:val="fontstyle21"/>
          <w:sz w:val="28"/>
          <w:szCs w:val="28"/>
        </w:rPr>
        <w:t>3.</w:t>
      </w:r>
      <w:r w:rsidR="00FA7504">
        <w:rPr>
          <w:rStyle w:val="fontstyle21"/>
          <w:sz w:val="28"/>
          <w:szCs w:val="28"/>
        </w:rPr>
        <w:t>3</w:t>
      </w:r>
      <w:r w:rsidRPr="00D673CC">
        <w:rPr>
          <w:rStyle w:val="fontstyle21"/>
          <w:sz w:val="28"/>
          <w:szCs w:val="28"/>
        </w:rPr>
        <w:t xml:space="preserve">. Поступившие заявки, регистрируются ответственным лицом </w:t>
      </w:r>
      <w:r w:rsidR="00FA7504">
        <w:rPr>
          <w:rStyle w:val="fontstyle21"/>
          <w:sz w:val="28"/>
          <w:szCs w:val="28"/>
        </w:rPr>
        <w:t>ЦКП</w:t>
      </w:r>
      <w:r w:rsidRPr="00D673CC">
        <w:rPr>
          <w:rStyle w:val="fontstyle21"/>
          <w:sz w:val="28"/>
          <w:szCs w:val="28"/>
        </w:rPr>
        <w:t xml:space="preserve"> в рабочем журнале «Регистрация заявок»</w:t>
      </w:r>
      <w:r w:rsidR="00B803FF">
        <w:rPr>
          <w:rStyle w:val="fontstyle21"/>
          <w:sz w:val="28"/>
          <w:szCs w:val="28"/>
        </w:rPr>
        <w:t xml:space="preserve"> и в электронно</w:t>
      </w:r>
      <w:r w:rsidR="002152C8">
        <w:rPr>
          <w:rStyle w:val="fontstyle21"/>
          <w:sz w:val="28"/>
          <w:szCs w:val="28"/>
        </w:rPr>
        <w:t>м</w:t>
      </w:r>
      <w:r w:rsidR="00B803FF">
        <w:rPr>
          <w:rStyle w:val="fontstyle21"/>
          <w:sz w:val="28"/>
          <w:szCs w:val="28"/>
        </w:rPr>
        <w:t xml:space="preserve"> </w:t>
      </w:r>
      <w:r w:rsidR="002152C8">
        <w:rPr>
          <w:rStyle w:val="fontstyle21"/>
          <w:sz w:val="28"/>
          <w:szCs w:val="28"/>
        </w:rPr>
        <w:t>журнале</w:t>
      </w:r>
      <w:r w:rsidRPr="00D673CC">
        <w:rPr>
          <w:rStyle w:val="fontstyle21"/>
          <w:sz w:val="28"/>
          <w:szCs w:val="28"/>
        </w:rPr>
        <w:t>.</w:t>
      </w:r>
    </w:p>
    <w:p w:rsidR="00B803FF" w:rsidRDefault="006D2FF5" w:rsidP="00B803FF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D673CC">
        <w:rPr>
          <w:rStyle w:val="fontstyle21"/>
          <w:sz w:val="28"/>
          <w:szCs w:val="28"/>
        </w:rPr>
        <w:t>3.</w:t>
      </w:r>
      <w:r w:rsidR="00FA7504">
        <w:rPr>
          <w:rStyle w:val="fontstyle21"/>
          <w:sz w:val="28"/>
          <w:szCs w:val="28"/>
        </w:rPr>
        <w:t>4</w:t>
      </w:r>
      <w:r w:rsidRPr="00D673CC">
        <w:rPr>
          <w:rStyle w:val="fontstyle21"/>
          <w:sz w:val="28"/>
          <w:szCs w:val="28"/>
        </w:rPr>
        <w:t xml:space="preserve">. После регистрации, заявки в течение </w:t>
      </w:r>
      <w:r w:rsidR="00DC26FC">
        <w:rPr>
          <w:rStyle w:val="fontstyle21"/>
          <w:sz w:val="28"/>
          <w:szCs w:val="28"/>
        </w:rPr>
        <w:t>пяти</w:t>
      </w:r>
      <w:r w:rsidRPr="00D673CC">
        <w:rPr>
          <w:rStyle w:val="fontstyle21"/>
          <w:sz w:val="28"/>
          <w:szCs w:val="28"/>
        </w:rPr>
        <w:t xml:space="preserve"> рабочих дней</w:t>
      </w:r>
      <w:r w:rsidR="00B803FF">
        <w:rPr>
          <w:rStyle w:val="fontstyle21"/>
          <w:sz w:val="28"/>
          <w:szCs w:val="28"/>
        </w:rPr>
        <w:t xml:space="preserve"> руководитель ЦКП совместно с руководителем структурного подразделения – оператором исследования оценивают </w:t>
      </w:r>
      <w:r w:rsidR="00B803FF" w:rsidRPr="00CE029A">
        <w:rPr>
          <w:rFonts w:ascii="Times New Roman" w:hAnsi="Times New Roman" w:cs="Times New Roman"/>
          <w:sz w:val="28"/>
          <w:szCs w:val="28"/>
        </w:rPr>
        <w:t xml:space="preserve">содержательную часть </w:t>
      </w:r>
      <w:r w:rsidR="00B803FF">
        <w:rPr>
          <w:rFonts w:ascii="Times New Roman" w:hAnsi="Times New Roman" w:cs="Times New Roman"/>
          <w:sz w:val="28"/>
          <w:szCs w:val="28"/>
        </w:rPr>
        <w:t>заявки</w:t>
      </w:r>
      <w:r w:rsidR="00B803FF" w:rsidRPr="00CE029A">
        <w:rPr>
          <w:rFonts w:ascii="Times New Roman" w:hAnsi="Times New Roman" w:cs="Times New Roman"/>
          <w:sz w:val="28"/>
          <w:szCs w:val="28"/>
        </w:rPr>
        <w:t>, степень</w:t>
      </w:r>
      <w:r w:rsidR="00B803FF">
        <w:rPr>
          <w:rFonts w:ascii="Times New Roman" w:hAnsi="Times New Roman" w:cs="Times New Roman"/>
          <w:sz w:val="28"/>
          <w:szCs w:val="28"/>
        </w:rPr>
        <w:t xml:space="preserve"> ее</w:t>
      </w:r>
      <w:r w:rsidR="00B803FF" w:rsidRPr="00CE029A">
        <w:rPr>
          <w:rFonts w:ascii="Times New Roman" w:hAnsi="Times New Roman" w:cs="Times New Roman"/>
          <w:sz w:val="28"/>
          <w:szCs w:val="28"/>
        </w:rPr>
        <w:t xml:space="preserve"> соответствия возможностям оборудования ЦКП,</w:t>
      </w:r>
      <w:r w:rsidR="00B803FF">
        <w:rPr>
          <w:rFonts w:ascii="Times New Roman" w:hAnsi="Times New Roman" w:cs="Times New Roman"/>
          <w:sz w:val="28"/>
          <w:szCs w:val="28"/>
        </w:rPr>
        <w:t xml:space="preserve"> и</w:t>
      </w:r>
      <w:r w:rsidR="00B803FF" w:rsidRPr="00CE029A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B803FF">
        <w:rPr>
          <w:rFonts w:ascii="Times New Roman" w:hAnsi="Times New Roman" w:cs="Times New Roman"/>
          <w:sz w:val="28"/>
          <w:szCs w:val="28"/>
        </w:rPr>
        <w:t>загрузки</w:t>
      </w:r>
      <w:r w:rsidR="00B803FF" w:rsidRPr="00CE029A">
        <w:rPr>
          <w:rFonts w:ascii="Times New Roman" w:hAnsi="Times New Roman" w:cs="Times New Roman"/>
          <w:sz w:val="28"/>
          <w:szCs w:val="28"/>
        </w:rPr>
        <w:t xml:space="preserve"> оборудования.</w:t>
      </w:r>
      <w:r w:rsidR="00B803FF">
        <w:rPr>
          <w:rFonts w:ascii="Times New Roman" w:hAnsi="Times New Roman" w:cs="Times New Roman"/>
          <w:sz w:val="28"/>
          <w:szCs w:val="28"/>
        </w:rPr>
        <w:t xml:space="preserve"> На основе проведенного анализа руководитель ЦКП п</w:t>
      </w:r>
      <w:r w:rsidRPr="00D673CC">
        <w:rPr>
          <w:rStyle w:val="fontstyle21"/>
          <w:sz w:val="28"/>
          <w:szCs w:val="28"/>
        </w:rPr>
        <w:t>редставля</w:t>
      </w:r>
      <w:r w:rsidR="00B803FF">
        <w:rPr>
          <w:rStyle w:val="fontstyle21"/>
          <w:sz w:val="28"/>
          <w:szCs w:val="28"/>
        </w:rPr>
        <w:t>е</w:t>
      </w:r>
      <w:r w:rsidRPr="00D673CC">
        <w:rPr>
          <w:rStyle w:val="fontstyle21"/>
          <w:sz w:val="28"/>
          <w:szCs w:val="28"/>
        </w:rPr>
        <w:t>т заключение о возможности или невозможности выполнения исследований, а также проект сметы затрат, необходимых для проведения работ (оказания услуг)</w:t>
      </w:r>
      <w:r w:rsidR="00B803FF">
        <w:rPr>
          <w:rStyle w:val="fontstyle21"/>
          <w:sz w:val="28"/>
          <w:szCs w:val="28"/>
        </w:rPr>
        <w:t>.</w:t>
      </w:r>
      <w:r w:rsidR="00DC26FC">
        <w:rPr>
          <w:rStyle w:val="fontstyle21"/>
          <w:sz w:val="28"/>
          <w:szCs w:val="28"/>
        </w:rPr>
        <w:t xml:space="preserve"> </w:t>
      </w:r>
      <w:r w:rsidR="00DC26FC" w:rsidRPr="00CE029A">
        <w:rPr>
          <w:rFonts w:ascii="Times New Roman" w:hAnsi="Times New Roman" w:cs="Times New Roman"/>
          <w:sz w:val="28"/>
          <w:szCs w:val="28"/>
        </w:rPr>
        <w:t>Решение о невозможности заключения договора должно быть мотивированным и доведено до сведения пользователя не позднее трех дней со дня принятия такого решения.</w:t>
      </w:r>
    </w:p>
    <w:p w:rsidR="008D0854" w:rsidRDefault="006D2FF5" w:rsidP="00B803FF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D673CC">
        <w:rPr>
          <w:rStyle w:val="fontstyle21"/>
          <w:sz w:val="28"/>
          <w:szCs w:val="28"/>
        </w:rPr>
        <w:t>3.</w:t>
      </w:r>
      <w:r w:rsidR="00B803FF">
        <w:rPr>
          <w:rStyle w:val="fontstyle21"/>
          <w:sz w:val="28"/>
          <w:szCs w:val="28"/>
        </w:rPr>
        <w:t>5</w:t>
      </w:r>
      <w:r w:rsidRPr="00D673CC">
        <w:rPr>
          <w:rStyle w:val="fontstyle21"/>
          <w:sz w:val="28"/>
          <w:szCs w:val="28"/>
        </w:rPr>
        <w:t xml:space="preserve">. Оказание услуг внешним </w:t>
      </w:r>
      <w:r w:rsidR="00DC26FC">
        <w:rPr>
          <w:rStyle w:val="fontstyle21"/>
          <w:sz w:val="28"/>
          <w:szCs w:val="28"/>
        </w:rPr>
        <w:t>заказчикам</w:t>
      </w:r>
      <w:r w:rsidRPr="00D673CC">
        <w:rPr>
          <w:rStyle w:val="fontstyle21"/>
          <w:sz w:val="28"/>
          <w:szCs w:val="28"/>
        </w:rPr>
        <w:t xml:space="preserve"> осуществляется на платной основе. </w:t>
      </w:r>
    </w:p>
    <w:p w:rsidR="00DC26FC" w:rsidRDefault="006D2FF5" w:rsidP="00DC26FC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D673CC">
        <w:rPr>
          <w:rStyle w:val="fontstyle21"/>
          <w:sz w:val="28"/>
          <w:szCs w:val="28"/>
        </w:rPr>
        <w:t>3.</w:t>
      </w:r>
      <w:r w:rsidR="00DC26FC">
        <w:rPr>
          <w:rStyle w:val="fontstyle21"/>
          <w:sz w:val="28"/>
          <w:szCs w:val="28"/>
        </w:rPr>
        <w:t>6</w:t>
      </w:r>
      <w:r w:rsidRPr="00D673CC">
        <w:rPr>
          <w:rStyle w:val="fontstyle21"/>
          <w:sz w:val="28"/>
          <w:szCs w:val="28"/>
        </w:rPr>
        <w:t xml:space="preserve">. </w:t>
      </w:r>
      <w:r w:rsidR="00DC26FC">
        <w:rPr>
          <w:rStyle w:val="fontstyle21"/>
          <w:sz w:val="28"/>
          <w:szCs w:val="28"/>
        </w:rPr>
        <w:t>ЦКП</w:t>
      </w:r>
      <w:r w:rsidRPr="00D673CC">
        <w:rPr>
          <w:rStyle w:val="fontstyle21"/>
          <w:sz w:val="28"/>
          <w:szCs w:val="28"/>
        </w:rPr>
        <w:t xml:space="preserve"> высылает </w:t>
      </w:r>
      <w:r w:rsidR="00DC26FC">
        <w:rPr>
          <w:rStyle w:val="fontstyle21"/>
          <w:sz w:val="28"/>
          <w:szCs w:val="28"/>
        </w:rPr>
        <w:t>внешнему з</w:t>
      </w:r>
      <w:r w:rsidRPr="00D673CC">
        <w:rPr>
          <w:rStyle w:val="fontstyle21"/>
          <w:sz w:val="28"/>
          <w:szCs w:val="28"/>
        </w:rPr>
        <w:t xml:space="preserve">аказчику типовой договор </w:t>
      </w:r>
      <w:r w:rsidR="002152C8">
        <w:rPr>
          <w:rStyle w:val="fontstyle21"/>
          <w:sz w:val="28"/>
          <w:szCs w:val="28"/>
        </w:rPr>
        <w:t>У</w:t>
      </w:r>
      <w:r w:rsidRPr="00D673CC">
        <w:rPr>
          <w:rStyle w:val="fontstyle21"/>
          <w:sz w:val="28"/>
          <w:szCs w:val="28"/>
        </w:rPr>
        <w:t xml:space="preserve">ниверситета на выполнение работ/оказание услуг, с актуализированной информацией в разделах стоимости и видов работ. В качестве Исполнителя работ в договоре указывается ЦКП. </w:t>
      </w:r>
    </w:p>
    <w:p w:rsidR="00ED291D" w:rsidRDefault="00DC26FC" w:rsidP="009A2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3.7. </w:t>
      </w:r>
      <w:r w:rsidRPr="00CE029A">
        <w:rPr>
          <w:rFonts w:ascii="Times New Roman" w:hAnsi="Times New Roman" w:cs="Times New Roman"/>
          <w:sz w:val="28"/>
          <w:szCs w:val="28"/>
        </w:rPr>
        <w:t xml:space="preserve">По завершению оказания услуг внешнему </w:t>
      </w:r>
      <w:r w:rsidR="002152C8">
        <w:rPr>
          <w:rFonts w:ascii="Times New Roman" w:hAnsi="Times New Roman" w:cs="Times New Roman"/>
          <w:sz w:val="28"/>
          <w:szCs w:val="28"/>
        </w:rPr>
        <w:t>заказчику</w:t>
      </w:r>
      <w:r w:rsidRPr="00CE029A">
        <w:rPr>
          <w:rFonts w:ascii="Times New Roman" w:hAnsi="Times New Roman" w:cs="Times New Roman"/>
          <w:sz w:val="28"/>
          <w:szCs w:val="28"/>
        </w:rPr>
        <w:t xml:space="preserve"> выдается соответствующий документ, содержащий результаты выполненных работ (отчет, протокол испытаний, измерений и др.) и оформленный в установленном порядке.</w:t>
      </w:r>
    </w:p>
    <w:p w:rsidR="00635271" w:rsidRDefault="00635271" w:rsidP="009A25E9">
      <w:pPr>
        <w:spacing w:after="0" w:line="240" w:lineRule="auto"/>
        <w:jc w:val="both"/>
        <w:rPr>
          <w:rStyle w:val="fontstyle01"/>
        </w:rPr>
      </w:pPr>
    </w:p>
    <w:p w:rsidR="00635271" w:rsidRDefault="00F942DC" w:rsidP="009A25E9">
      <w:pPr>
        <w:spacing w:after="0" w:line="240" w:lineRule="auto"/>
        <w:jc w:val="center"/>
        <w:rPr>
          <w:rStyle w:val="fontstyle01"/>
        </w:rPr>
      </w:pPr>
      <w:r w:rsidRPr="00F942DC">
        <w:rPr>
          <w:rStyle w:val="fontstyle01"/>
        </w:rPr>
        <w:t>4. Выполнение работ и представление результатов</w:t>
      </w:r>
    </w:p>
    <w:p w:rsidR="00A514AE" w:rsidRDefault="00F942DC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F942DC">
        <w:rPr>
          <w:rStyle w:val="fontstyle21"/>
          <w:sz w:val="28"/>
          <w:szCs w:val="28"/>
        </w:rPr>
        <w:t xml:space="preserve">4.1. Присутствие представителя </w:t>
      </w:r>
      <w:r w:rsidR="00D932EB">
        <w:rPr>
          <w:rStyle w:val="fontstyle21"/>
          <w:sz w:val="28"/>
          <w:szCs w:val="28"/>
        </w:rPr>
        <w:t>з</w:t>
      </w:r>
      <w:r w:rsidRPr="00F942DC">
        <w:rPr>
          <w:rStyle w:val="fontstyle21"/>
          <w:sz w:val="28"/>
          <w:szCs w:val="28"/>
        </w:rPr>
        <w:t>аказчика не является обязательным в процессе проведения исследований, но допускается по согласованию с руководителем структурного подразделения</w:t>
      </w:r>
      <w:r w:rsidR="00A514AE">
        <w:rPr>
          <w:rStyle w:val="fontstyle21"/>
          <w:sz w:val="28"/>
          <w:szCs w:val="28"/>
        </w:rPr>
        <w:t>,</w:t>
      </w:r>
      <w:r w:rsidRPr="00F942DC">
        <w:rPr>
          <w:rStyle w:val="fontstyle21"/>
          <w:sz w:val="28"/>
          <w:szCs w:val="28"/>
        </w:rPr>
        <w:t xml:space="preserve"> </w:t>
      </w:r>
      <w:r w:rsidR="00A514AE">
        <w:rPr>
          <w:rStyle w:val="fontstyle21"/>
          <w:sz w:val="28"/>
          <w:szCs w:val="28"/>
        </w:rPr>
        <w:t>на базе которого проводятся исследования</w:t>
      </w:r>
      <w:r w:rsidRPr="00F942DC">
        <w:rPr>
          <w:rStyle w:val="fontstyle21"/>
          <w:sz w:val="28"/>
          <w:szCs w:val="28"/>
        </w:rPr>
        <w:t>.</w:t>
      </w:r>
    </w:p>
    <w:p w:rsidR="00A514AE" w:rsidRDefault="00A514A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4</w:t>
      </w:r>
      <w:r w:rsidR="00F942DC" w:rsidRPr="00F942DC">
        <w:rPr>
          <w:rStyle w:val="fontstyle21"/>
          <w:sz w:val="28"/>
          <w:szCs w:val="28"/>
        </w:rPr>
        <w:t>.2. График работы</w:t>
      </w:r>
      <w:r>
        <w:rPr>
          <w:rStyle w:val="fontstyle21"/>
          <w:sz w:val="28"/>
          <w:szCs w:val="28"/>
        </w:rPr>
        <w:t xml:space="preserve"> специализированного научного</w:t>
      </w:r>
      <w:r w:rsidR="00F942DC" w:rsidRPr="00F942DC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</w:t>
      </w:r>
      <w:r w:rsidR="00F942DC" w:rsidRPr="00F942DC">
        <w:rPr>
          <w:rStyle w:val="fontstyle21"/>
          <w:sz w:val="28"/>
          <w:szCs w:val="28"/>
        </w:rPr>
        <w:t>борудования</w:t>
      </w:r>
      <w:r>
        <w:rPr>
          <w:rStyle w:val="fontstyle21"/>
          <w:sz w:val="28"/>
          <w:szCs w:val="28"/>
        </w:rPr>
        <w:t xml:space="preserve"> </w:t>
      </w:r>
      <w:r w:rsidR="00F942DC" w:rsidRPr="00F942DC">
        <w:rPr>
          <w:rStyle w:val="fontstyle21"/>
          <w:sz w:val="28"/>
          <w:szCs w:val="28"/>
        </w:rPr>
        <w:t>является гибким и допускает определенную корректировку для обеспечения возможности включения в него срочно требуемых работ.</w:t>
      </w:r>
    </w:p>
    <w:p w:rsidR="00A514AE" w:rsidRDefault="00F942DC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F942DC">
        <w:rPr>
          <w:rStyle w:val="fontstyle21"/>
          <w:sz w:val="28"/>
          <w:szCs w:val="28"/>
        </w:rPr>
        <w:t>4.3. При составлении графика работ должны учитываться вспомогательные работы</w:t>
      </w:r>
      <w:r w:rsidR="00D932EB">
        <w:rPr>
          <w:rStyle w:val="fontstyle21"/>
          <w:sz w:val="28"/>
          <w:szCs w:val="28"/>
        </w:rPr>
        <w:t xml:space="preserve"> для</w:t>
      </w:r>
      <w:r w:rsidRPr="00F942DC">
        <w:rPr>
          <w:rStyle w:val="fontstyle21"/>
          <w:sz w:val="28"/>
          <w:szCs w:val="28"/>
        </w:rPr>
        <w:t xml:space="preserve"> технического обеспечения: сервисные, технические работы по обслуживанию </w:t>
      </w:r>
      <w:r w:rsidR="00A514AE">
        <w:rPr>
          <w:rStyle w:val="fontstyle21"/>
          <w:sz w:val="28"/>
          <w:szCs w:val="28"/>
        </w:rPr>
        <w:t>специализированного научного</w:t>
      </w:r>
      <w:r w:rsidR="00A514AE" w:rsidRPr="00F942DC">
        <w:rPr>
          <w:rStyle w:val="fontstyle21"/>
          <w:sz w:val="28"/>
          <w:szCs w:val="28"/>
        </w:rPr>
        <w:t xml:space="preserve"> </w:t>
      </w:r>
      <w:r w:rsidR="00A514AE">
        <w:rPr>
          <w:rStyle w:val="fontstyle21"/>
          <w:sz w:val="28"/>
          <w:szCs w:val="28"/>
        </w:rPr>
        <w:t>о</w:t>
      </w:r>
      <w:r w:rsidR="00A514AE" w:rsidRPr="00F942DC">
        <w:rPr>
          <w:rStyle w:val="fontstyle21"/>
          <w:sz w:val="28"/>
          <w:szCs w:val="28"/>
        </w:rPr>
        <w:t>борудования</w:t>
      </w:r>
      <w:r w:rsidR="00A514AE">
        <w:rPr>
          <w:rStyle w:val="fontstyle21"/>
          <w:sz w:val="28"/>
          <w:szCs w:val="28"/>
        </w:rPr>
        <w:t xml:space="preserve"> </w:t>
      </w:r>
      <w:r w:rsidR="00A514AE" w:rsidRPr="00F942DC">
        <w:rPr>
          <w:rStyle w:val="fontstyle21"/>
          <w:sz w:val="28"/>
          <w:szCs w:val="28"/>
        </w:rPr>
        <w:t>и</w:t>
      </w:r>
      <w:r w:rsidRPr="00F942DC">
        <w:rPr>
          <w:rStyle w:val="fontstyle21"/>
          <w:sz w:val="28"/>
          <w:szCs w:val="28"/>
        </w:rPr>
        <w:t xml:space="preserve"> отдельных его установок. </w:t>
      </w:r>
    </w:p>
    <w:p w:rsidR="005D63C5" w:rsidRDefault="00F942DC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F942DC">
        <w:rPr>
          <w:rStyle w:val="fontstyle21"/>
          <w:sz w:val="28"/>
          <w:szCs w:val="28"/>
        </w:rPr>
        <w:t xml:space="preserve">4.4. После окончания выполнения исследований результаты документируются в лабораторном журнале ответственным лицом за проведение исследований. 4.5. По завершению оказания услуг результаты исследований оформляются в согласованном с </w:t>
      </w:r>
      <w:r w:rsidR="00D932EB">
        <w:rPr>
          <w:rStyle w:val="fontstyle21"/>
          <w:sz w:val="28"/>
          <w:szCs w:val="28"/>
        </w:rPr>
        <w:t>з</w:t>
      </w:r>
      <w:r w:rsidRPr="00F942DC">
        <w:rPr>
          <w:rStyle w:val="fontstyle21"/>
          <w:sz w:val="28"/>
          <w:szCs w:val="28"/>
        </w:rPr>
        <w:t xml:space="preserve">аказчиком виде (отчет, протокол испытаний, измерений и др.), подписываются исполнителями. Форма представления результатов исследований согласовывается с </w:t>
      </w:r>
      <w:r w:rsidR="00D932EB">
        <w:rPr>
          <w:rStyle w:val="fontstyle21"/>
          <w:sz w:val="28"/>
          <w:szCs w:val="28"/>
        </w:rPr>
        <w:t>з</w:t>
      </w:r>
      <w:r w:rsidRPr="00F942DC">
        <w:rPr>
          <w:rStyle w:val="fontstyle21"/>
          <w:sz w:val="28"/>
          <w:szCs w:val="28"/>
        </w:rPr>
        <w:t xml:space="preserve">аказчиком. </w:t>
      </w:r>
    </w:p>
    <w:p w:rsidR="005D63C5" w:rsidRDefault="00F942DC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F942DC">
        <w:rPr>
          <w:rStyle w:val="fontstyle21"/>
          <w:sz w:val="28"/>
          <w:szCs w:val="28"/>
        </w:rPr>
        <w:lastRenderedPageBreak/>
        <w:t xml:space="preserve">4.6. Заказчик оплачивает все услуги по </w:t>
      </w:r>
      <w:r w:rsidR="00D932EB">
        <w:rPr>
          <w:rStyle w:val="fontstyle21"/>
          <w:sz w:val="28"/>
          <w:szCs w:val="28"/>
        </w:rPr>
        <w:t>д</w:t>
      </w:r>
      <w:r w:rsidRPr="00F942DC">
        <w:rPr>
          <w:rStyle w:val="fontstyle21"/>
          <w:sz w:val="28"/>
          <w:szCs w:val="28"/>
        </w:rPr>
        <w:t xml:space="preserve">оговору, подписывает </w:t>
      </w:r>
      <w:r w:rsidR="00D932EB">
        <w:rPr>
          <w:rStyle w:val="fontstyle21"/>
          <w:sz w:val="28"/>
          <w:szCs w:val="28"/>
        </w:rPr>
        <w:t>а</w:t>
      </w:r>
      <w:r w:rsidRPr="00F942DC">
        <w:rPr>
          <w:rStyle w:val="fontstyle21"/>
          <w:sz w:val="28"/>
          <w:szCs w:val="28"/>
        </w:rPr>
        <w:t>кт приема-сдачи услуг, получает результаты исследований и сопроводительные документы</w:t>
      </w:r>
    </w:p>
    <w:p w:rsidR="00ED291D" w:rsidRDefault="00ED291D" w:rsidP="009A25E9">
      <w:pPr>
        <w:spacing w:after="0" w:line="240" w:lineRule="auto"/>
      </w:pPr>
    </w:p>
    <w:p w:rsidR="00635271" w:rsidRPr="00635271" w:rsidRDefault="005D63C5" w:rsidP="005D63C5">
      <w:pPr>
        <w:spacing w:after="0" w:line="240" w:lineRule="auto"/>
        <w:jc w:val="center"/>
        <w:rPr>
          <w:rStyle w:val="fontstyle21"/>
          <w:b/>
          <w:bCs/>
          <w:sz w:val="28"/>
          <w:szCs w:val="28"/>
        </w:rPr>
      </w:pPr>
      <w:r>
        <w:rPr>
          <w:rStyle w:val="fontstyle21"/>
          <w:b/>
          <w:bCs/>
          <w:sz w:val="28"/>
          <w:szCs w:val="28"/>
        </w:rPr>
        <w:t>5</w:t>
      </w:r>
      <w:r w:rsidR="00635271" w:rsidRPr="00635271">
        <w:rPr>
          <w:rStyle w:val="fontstyle21"/>
          <w:b/>
          <w:bCs/>
          <w:sz w:val="28"/>
          <w:szCs w:val="28"/>
        </w:rPr>
        <w:t>. Срок действия Регламента</w:t>
      </w:r>
    </w:p>
    <w:p w:rsidR="005D63C5" w:rsidRDefault="005D63C5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5</w:t>
      </w:r>
      <w:r w:rsidR="00635271" w:rsidRPr="00635271">
        <w:rPr>
          <w:rStyle w:val="fontstyle21"/>
          <w:sz w:val="28"/>
          <w:szCs w:val="28"/>
        </w:rPr>
        <w:t xml:space="preserve">.1. Настоящий Регламент вступает в силу с момента его утверждения и действует до его отмены или замены новым. </w:t>
      </w: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126CE" w:rsidRDefault="00F126CE" w:rsidP="009A25E9">
      <w:pPr>
        <w:spacing w:after="0" w:line="240" w:lineRule="auto"/>
        <w:jc w:val="both"/>
        <w:rPr>
          <w:rStyle w:val="fontstyle21"/>
          <w:b/>
          <w:bCs/>
          <w:sz w:val="28"/>
          <w:szCs w:val="28"/>
        </w:rPr>
      </w:pPr>
      <w:r>
        <w:rPr>
          <w:rStyle w:val="fontstyle21"/>
          <w:sz w:val="28"/>
          <w:szCs w:val="28"/>
        </w:rPr>
        <w:t>Руководитель ЦКП</w:t>
      </w:r>
      <w:r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ab/>
        <w:t>О.И. Воронцова</w:t>
      </w:r>
    </w:p>
    <w:p w:rsidR="00ED291D" w:rsidRPr="00635271" w:rsidRDefault="00ED291D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ED291D" w:rsidRPr="00635271" w:rsidRDefault="00ED291D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ED291D" w:rsidRPr="00635271" w:rsidRDefault="00ED291D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635271" w:rsidRPr="00635271" w:rsidRDefault="00635271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635271" w:rsidRPr="00635271" w:rsidRDefault="00635271" w:rsidP="009A25E9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635271" w:rsidRDefault="00635271" w:rsidP="009A25E9">
      <w:pPr>
        <w:spacing w:after="0" w:line="240" w:lineRule="auto"/>
        <w:jc w:val="right"/>
        <w:rPr>
          <w:rStyle w:val="fontstyle21"/>
          <w:b/>
          <w:sz w:val="28"/>
          <w:szCs w:val="28"/>
        </w:rPr>
      </w:pPr>
    </w:p>
    <w:p w:rsidR="00635271" w:rsidRDefault="00635271" w:rsidP="009A25E9">
      <w:pPr>
        <w:spacing w:after="0" w:line="240" w:lineRule="auto"/>
        <w:jc w:val="right"/>
        <w:rPr>
          <w:rStyle w:val="fontstyle21"/>
          <w:b/>
          <w:sz w:val="28"/>
          <w:szCs w:val="28"/>
        </w:rPr>
      </w:pPr>
    </w:p>
    <w:p w:rsidR="00635271" w:rsidRDefault="00635271" w:rsidP="009A25E9">
      <w:pPr>
        <w:spacing w:after="0" w:line="240" w:lineRule="auto"/>
        <w:jc w:val="right"/>
        <w:rPr>
          <w:rStyle w:val="fontstyle21"/>
          <w:b/>
          <w:sz w:val="28"/>
          <w:szCs w:val="28"/>
        </w:rPr>
      </w:pPr>
    </w:p>
    <w:p w:rsidR="00635271" w:rsidRDefault="00635271" w:rsidP="009A25E9">
      <w:pPr>
        <w:spacing w:after="0" w:line="240" w:lineRule="auto"/>
        <w:jc w:val="right"/>
        <w:rPr>
          <w:rStyle w:val="fontstyle21"/>
          <w:b/>
          <w:sz w:val="28"/>
          <w:szCs w:val="28"/>
        </w:rPr>
      </w:pPr>
    </w:p>
    <w:p w:rsidR="00635271" w:rsidRDefault="00635271" w:rsidP="00635271">
      <w:pPr>
        <w:jc w:val="right"/>
        <w:rPr>
          <w:rStyle w:val="fontstyle21"/>
          <w:b/>
          <w:sz w:val="28"/>
          <w:szCs w:val="28"/>
        </w:rPr>
      </w:pPr>
    </w:p>
    <w:p w:rsidR="00635271" w:rsidRDefault="00635271" w:rsidP="00635271">
      <w:pPr>
        <w:jc w:val="right"/>
        <w:rPr>
          <w:rStyle w:val="fontstyle21"/>
          <w:b/>
          <w:sz w:val="28"/>
          <w:szCs w:val="28"/>
        </w:rPr>
      </w:pPr>
    </w:p>
    <w:p w:rsidR="005D63C5" w:rsidRDefault="005D63C5" w:rsidP="00635271">
      <w:pPr>
        <w:jc w:val="right"/>
        <w:rPr>
          <w:rStyle w:val="fontstyle21"/>
          <w:b/>
          <w:sz w:val="28"/>
          <w:szCs w:val="28"/>
        </w:rPr>
      </w:pPr>
    </w:p>
    <w:p w:rsidR="005D63C5" w:rsidRDefault="005D63C5" w:rsidP="00635271">
      <w:pPr>
        <w:jc w:val="right"/>
        <w:rPr>
          <w:rStyle w:val="fontstyle21"/>
          <w:b/>
          <w:sz w:val="28"/>
          <w:szCs w:val="28"/>
        </w:rPr>
      </w:pPr>
    </w:p>
    <w:p w:rsidR="005D63C5" w:rsidRDefault="005D63C5" w:rsidP="00635271">
      <w:pPr>
        <w:jc w:val="right"/>
        <w:rPr>
          <w:rStyle w:val="fontstyle21"/>
          <w:b/>
          <w:sz w:val="28"/>
          <w:szCs w:val="28"/>
        </w:rPr>
      </w:pPr>
    </w:p>
    <w:p w:rsidR="005D63C5" w:rsidRDefault="005D63C5" w:rsidP="00635271">
      <w:pPr>
        <w:jc w:val="right"/>
        <w:rPr>
          <w:rStyle w:val="fontstyle21"/>
          <w:b/>
          <w:sz w:val="28"/>
          <w:szCs w:val="28"/>
        </w:rPr>
      </w:pPr>
    </w:p>
    <w:p w:rsidR="005D63C5" w:rsidRDefault="005D63C5" w:rsidP="00635271">
      <w:pPr>
        <w:jc w:val="right"/>
        <w:rPr>
          <w:rStyle w:val="fontstyle21"/>
          <w:b/>
          <w:sz w:val="28"/>
          <w:szCs w:val="28"/>
        </w:rPr>
      </w:pPr>
    </w:p>
    <w:p w:rsidR="00D932EB" w:rsidRDefault="00D932EB" w:rsidP="00635271">
      <w:pPr>
        <w:jc w:val="right"/>
        <w:rPr>
          <w:rStyle w:val="fontstyle21"/>
          <w:b/>
          <w:sz w:val="28"/>
          <w:szCs w:val="28"/>
        </w:rPr>
      </w:pPr>
    </w:p>
    <w:p w:rsidR="00D932EB" w:rsidRDefault="00D932EB" w:rsidP="00635271">
      <w:pPr>
        <w:jc w:val="right"/>
        <w:rPr>
          <w:rStyle w:val="fontstyle21"/>
          <w:b/>
          <w:sz w:val="28"/>
          <w:szCs w:val="28"/>
        </w:rPr>
      </w:pPr>
    </w:p>
    <w:p w:rsidR="00D932EB" w:rsidRDefault="00D932EB" w:rsidP="00635271">
      <w:pPr>
        <w:jc w:val="right"/>
        <w:rPr>
          <w:rStyle w:val="fontstyle21"/>
          <w:b/>
          <w:sz w:val="28"/>
          <w:szCs w:val="28"/>
        </w:rPr>
      </w:pPr>
    </w:p>
    <w:p w:rsidR="00D932EB" w:rsidRDefault="00D932EB" w:rsidP="00635271">
      <w:pPr>
        <w:jc w:val="right"/>
        <w:rPr>
          <w:rStyle w:val="fontstyle21"/>
          <w:b/>
          <w:sz w:val="28"/>
          <w:szCs w:val="28"/>
        </w:rPr>
      </w:pPr>
    </w:p>
    <w:p w:rsidR="00D932EB" w:rsidRDefault="00D932EB" w:rsidP="00635271">
      <w:pPr>
        <w:jc w:val="right"/>
        <w:rPr>
          <w:rStyle w:val="fontstyle21"/>
          <w:b/>
          <w:sz w:val="28"/>
          <w:szCs w:val="28"/>
        </w:rPr>
      </w:pPr>
    </w:p>
    <w:p w:rsidR="00D932EB" w:rsidRDefault="00D932EB" w:rsidP="00635271">
      <w:pPr>
        <w:jc w:val="right"/>
        <w:rPr>
          <w:rStyle w:val="fontstyle21"/>
          <w:b/>
          <w:sz w:val="28"/>
          <w:szCs w:val="28"/>
        </w:rPr>
      </w:pPr>
    </w:p>
    <w:tbl>
      <w:tblPr>
        <w:tblStyle w:val="a4"/>
        <w:tblW w:w="9509" w:type="dxa"/>
        <w:tblLook w:val="04A0" w:firstRow="1" w:lastRow="0" w:firstColumn="1" w:lastColumn="0" w:noHBand="0" w:noVBand="1"/>
      </w:tblPr>
      <w:tblGrid>
        <w:gridCol w:w="3970"/>
        <w:gridCol w:w="5539"/>
      </w:tblGrid>
      <w:tr w:rsidR="00635271" w:rsidRPr="005D63C5" w:rsidTr="005D63C5">
        <w:trPr>
          <w:trHeight w:val="742"/>
        </w:trPr>
        <w:tc>
          <w:tcPr>
            <w:tcW w:w="9509" w:type="dxa"/>
            <w:gridSpan w:val="2"/>
          </w:tcPr>
          <w:p w:rsidR="00635271" w:rsidRPr="005D63C5" w:rsidRDefault="00635271" w:rsidP="0095583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D6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НА ПРОВЕДЕНИЕ ИССЛЕДОВАНИЯ</w:t>
            </w:r>
          </w:p>
          <w:p w:rsidR="00635271" w:rsidRPr="005D63C5" w:rsidRDefault="00635271" w:rsidP="0095583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>С ИСПОЛЬЗОВАНИЕМ ОБОРУДОВАНИЯ ЦКП</w:t>
            </w:r>
          </w:p>
          <w:p w:rsidR="00635271" w:rsidRPr="005D63C5" w:rsidRDefault="00635271" w:rsidP="0095583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>ФГБОУ ВО «АГУ ИМ.В.Н. ТАТИЩЕВА»</w:t>
            </w:r>
          </w:p>
        </w:tc>
      </w:tr>
      <w:tr w:rsidR="00635271" w:rsidRPr="005D63C5" w:rsidTr="005D63C5">
        <w:trPr>
          <w:trHeight w:val="773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215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(структурной организации)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71" w:rsidRPr="005D63C5" w:rsidTr="005D63C5">
        <w:trPr>
          <w:trHeight w:val="728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статус и контакты (телефон, </w:t>
            </w:r>
            <w:r w:rsidRPr="005D63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3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) непосредственного заказчика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71" w:rsidRPr="005D63C5" w:rsidTr="005D63C5">
        <w:trPr>
          <w:trHeight w:val="2308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Цели исследования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sz w:val="24"/>
                <w:szCs w:val="24"/>
              </w:rPr>
              <w:t>Выполнение НИР по планам организации (государственному заданию)</w:t>
            </w:r>
          </w:p>
          <w:p w:rsidR="00635271" w:rsidRPr="005D63C5" w:rsidRDefault="00635271" w:rsidP="00955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sz w:val="24"/>
                <w:szCs w:val="24"/>
              </w:rPr>
              <w:t>Выполнение финансируемой НИР (гранты, договора и пр.)</w:t>
            </w:r>
          </w:p>
          <w:p w:rsidR="00635271" w:rsidRPr="005D63C5" w:rsidRDefault="00635271" w:rsidP="00955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sz w:val="24"/>
                <w:szCs w:val="24"/>
              </w:rPr>
              <w:t>Исследования/испытания продукции и т.д.</w:t>
            </w:r>
          </w:p>
          <w:p w:rsidR="00635271" w:rsidRPr="005D63C5" w:rsidRDefault="00635271" w:rsidP="00955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sz w:val="24"/>
                <w:szCs w:val="24"/>
              </w:rPr>
              <w:t>Выполнение НИР в инициативном порядке (апробация новых идей и решений и т. д.)</w:t>
            </w:r>
          </w:p>
          <w:p w:rsidR="00635271" w:rsidRPr="005D63C5" w:rsidRDefault="00635271" w:rsidP="00955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  <w:p w:rsidR="00635271" w:rsidRPr="005D63C5" w:rsidRDefault="00635271" w:rsidP="00955838">
            <w:pPr>
              <w:pStyle w:val="a3"/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271" w:rsidRPr="005D63C5" w:rsidTr="005D63C5">
        <w:trPr>
          <w:trHeight w:val="499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Требуется ли присутствие заказчика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pStyle w:val="a3"/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35271" w:rsidRPr="005D63C5" w:rsidRDefault="00635271" w:rsidP="00955838">
            <w:pPr>
              <w:pStyle w:val="a3"/>
              <w:spacing w:after="0" w:line="240" w:lineRule="auto"/>
              <w:ind w:left="313" w:right="142"/>
              <w:rPr>
                <w:rFonts w:ascii="Times New Roman" w:hAnsi="Times New Roman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5271" w:rsidRPr="005D63C5" w:rsidTr="005D63C5">
        <w:trPr>
          <w:trHeight w:val="509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метод исследования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71" w:rsidRPr="005D63C5" w:rsidTr="005D63C5">
        <w:trPr>
          <w:trHeight w:val="1106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техническое задание на выполнение исследования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71" w:rsidRPr="005D63C5" w:rsidTr="005D63C5">
        <w:trPr>
          <w:trHeight w:val="758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необходимого оборудования для выполнения работ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71" w:rsidRPr="005D63C5" w:rsidTr="005D63C5">
        <w:trPr>
          <w:trHeight w:val="746"/>
        </w:trPr>
        <w:tc>
          <w:tcPr>
            <w:tcW w:w="3970" w:type="dxa"/>
          </w:tcPr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 xml:space="preserve"> (требуемые результаты, формат представления данных</w:t>
            </w:r>
            <w:r w:rsidR="00D932EB">
              <w:rPr>
                <w:rFonts w:ascii="Times New Roman" w:hAnsi="Times New Roman" w:cs="Times New Roman"/>
                <w:sz w:val="24"/>
                <w:szCs w:val="24"/>
              </w:rPr>
              <w:t>, сроки</w:t>
            </w: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</w:p>
        </w:tc>
        <w:tc>
          <w:tcPr>
            <w:tcW w:w="5539" w:type="dxa"/>
          </w:tcPr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71" w:rsidRPr="005D63C5" w:rsidRDefault="00635271" w:rsidP="009558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71" w:rsidRPr="005D63C5" w:rsidTr="005D63C5">
        <w:trPr>
          <w:trHeight w:val="1970"/>
        </w:trPr>
        <w:tc>
          <w:tcPr>
            <w:tcW w:w="9509" w:type="dxa"/>
            <w:gridSpan w:val="2"/>
            <w:tcBorders>
              <w:bottom w:val="single" w:sz="4" w:space="0" w:color="auto"/>
            </w:tcBorders>
          </w:tcPr>
          <w:p w:rsidR="00635271" w:rsidRPr="005D63C5" w:rsidRDefault="00635271" w:rsidP="00955838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Настоящими подписями гарантируем:</w:t>
            </w:r>
          </w:p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>- включение фразы «</w:t>
            </w:r>
            <w:r w:rsidRPr="005D6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Исследование проведено с использованием ресурсов Центра коллективного пользования научным оборудованием ФГБОУ ВО «АГУ им. В.Н. Татищева)</w:t>
            </w:r>
            <w:r w:rsidRPr="005D63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 xml:space="preserve"> во все научные публикации, квалификационные работы, диссертации и отчеты, в которых будет использовано при обсуждении экспериментальных данных указанное в настоящей заявке оборудование;</w:t>
            </w:r>
          </w:p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>-  достоверность всех представленных в заявке сведений;</w:t>
            </w:r>
          </w:p>
          <w:p w:rsidR="00635271" w:rsidRPr="005D63C5" w:rsidRDefault="00635271" w:rsidP="009558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D63C5">
              <w:rPr>
                <w:rFonts w:ascii="Times New Roman" w:hAnsi="Times New Roman" w:cs="Times New Roman"/>
                <w:sz w:val="24"/>
                <w:szCs w:val="24"/>
              </w:rPr>
              <w:t>оплату выполненных работ.</w:t>
            </w:r>
          </w:p>
        </w:tc>
      </w:tr>
    </w:tbl>
    <w:p w:rsidR="00ED291D" w:rsidRDefault="00635271" w:rsidP="00D932EB">
      <w:pPr>
        <w:ind w:right="142"/>
      </w:pPr>
      <w:r w:rsidRPr="005D63C5">
        <w:rPr>
          <w:rFonts w:ascii="Times New Roman" w:hAnsi="Times New Roman" w:cs="Times New Roman"/>
          <w:sz w:val="24"/>
          <w:szCs w:val="24"/>
        </w:rPr>
        <w:t>Подпись заказчика</w:t>
      </w:r>
      <w:r w:rsidR="005D63C5" w:rsidRPr="005D63C5">
        <w:rPr>
          <w:rFonts w:ascii="Times New Roman" w:hAnsi="Times New Roman" w:cs="Times New Roman"/>
          <w:sz w:val="24"/>
          <w:szCs w:val="24"/>
        </w:rPr>
        <w:t xml:space="preserve"> </w:t>
      </w:r>
      <w:r w:rsidRPr="005D63C5">
        <w:rPr>
          <w:rFonts w:ascii="Times New Roman" w:hAnsi="Times New Roman" w:cs="Times New Roman"/>
          <w:sz w:val="24"/>
          <w:szCs w:val="24"/>
        </w:rPr>
        <w:t>с указанием даты составления заявки</w:t>
      </w:r>
    </w:p>
    <w:sectPr w:rsidR="00ED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83295"/>
    <w:multiLevelType w:val="hybridMultilevel"/>
    <w:tmpl w:val="74741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50"/>
    <w:rsid w:val="000720A9"/>
    <w:rsid w:val="00080466"/>
    <w:rsid w:val="001404F1"/>
    <w:rsid w:val="00180A27"/>
    <w:rsid w:val="001E5728"/>
    <w:rsid w:val="002152C8"/>
    <w:rsid w:val="002B21CC"/>
    <w:rsid w:val="00424BE2"/>
    <w:rsid w:val="005D63C5"/>
    <w:rsid w:val="00635271"/>
    <w:rsid w:val="006D2FF5"/>
    <w:rsid w:val="006F18E8"/>
    <w:rsid w:val="007746DD"/>
    <w:rsid w:val="00794A11"/>
    <w:rsid w:val="008D0854"/>
    <w:rsid w:val="008E69EE"/>
    <w:rsid w:val="009A25E9"/>
    <w:rsid w:val="00A257A1"/>
    <w:rsid w:val="00A514AE"/>
    <w:rsid w:val="00B637BE"/>
    <w:rsid w:val="00B803FF"/>
    <w:rsid w:val="00CE029A"/>
    <w:rsid w:val="00D673CC"/>
    <w:rsid w:val="00D932EB"/>
    <w:rsid w:val="00DC26FC"/>
    <w:rsid w:val="00ED291D"/>
    <w:rsid w:val="00F126CE"/>
    <w:rsid w:val="00F51005"/>
    <w:rsid w:val="00F71350"/>
    <w:rsid w:val="00F942DC"/>
    <w:rsid w:val="00F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27C7"/>
  <w15:chartTrackingRefBased/>
  <w15:docId w15:val="{ECADEB94-207B-4C70-B83F-231B4345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D291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257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527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3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2024-04-01T06:30:00Z</dcterms:created>
  <dcterms:modified xsi:type="dcterms:W3CDTF">2025-04-09T05:24:00Z</dcterms:modified>
</cp:coreProperties>
</file>